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AA" w:rsidRPr="002241F0" w:rsidRDefault="00434FAA" w:rsidP="00741852">
      <w:pPr>
        <w:jc w:val="center"/>
        <w:rPr>
          <w:b/>
          <w:sz w:val="32"/>
          <w:szCs w:val="32"/>
        </w:rPr>
      </w:pPr>
      <w:r w:rsidRPr="000351B4">
        <w:rPr>
          <w:rFonts w:hint="eastAsia"/>
          <w:b/>
          <w:sz w:val="32"/>
          <w:szCs w:val="32"/>
        </w:rPr>
        <w:t>恩施市居民卡运营服务有限公司</w:t>
      </w:r>
      <w:r w:rsidRPr="002241F0">
        <w:rPr>
          <w:rFonts w:hint="eastAsia"/>
          <w:b/>
          <w:sz w:val="32"/>
          <w:szCs w:val="32"/>
        </w:rPr>
        <w:t>招聘简章</w:t>
      </w:r>
    </w:p>
    <w:p w:rsidR="00434FAA" w:rsidRDefault="00434FAA">
      <w:pPr>
        <w:rPr>
          <w:b/>
          <w:sz w:val="28"/>
          <w:szCs w:val="28"/>
        </w:rPr>
      </w:pPr>
      <w:r w:rsidRPr="002241F0">
        <w:rPr>
          <w:rFonts w:hint="eastAsia"/>
          <w:b/>
          <w:sz w:val="28"/>
          <w:szCs w:val="28"/>
        </w:rPr>
        <w:t>一、公司简介</w:t>
      </w:r>
    </w:p>
    <w:p w:rsidR="0027200A" w:rsidRPr="0027200A" w:rsidRDefault="0027200A" w:rsidP="0027200A">
      <w:pPr>
        <w:spacing w:line="360" w:lineRule="auto"/>
        <w:ind w:firstLine="465"/>
        <w:rPr>
          <w:rFonts w:hint="eastAsia"/>
          <w:sz w:val="24"/>
          <w:szCs w:val="24"/>
        </w:rPr>
      </w:pPr>
      <w:r w:rsidRPr="0027200A">
        <w:rPr>
          <w:rFonts w:hint="eastAsia"/>
          <w:sz w:val="24"/>
          <w:szCs w:val="24"/>
        </w:rPr>
        <w:t>恩施市居民卡运营服务有限公司于</w:t>
      </w:r>
      <w:r w:rsidR="0018120D">
        <w:rPr>
          <w:rFonts w:hint="eastAsia"/>
          <w:sz w:val="24"/>
          <w:szCs w:val="24"/>
        </w:rPr>
        <w:t>2015</w:t>
      </w:r>
      <w:r w:rsidRPr="0027200A">
        <w:rPr>
          <w:rFonts w:hint="eastAsia"/>
          <w:sz w:val="24"/>
          <w:szCs w:val="24"/>
        </w:rPr>
        <w:t>年</w:t>
      </w:r>
      <w:r w:rsidR="0018120D">
        <w:rPr>
          <w:rFonts w:hint="eastAsia"/>
          <w:sz w:val="24"/>
          <w:szCs w:val="24"/>
        </w:rPr>
        <w:t>12</w:t>
      </w:r>
      <w:r w:rsidRPr="0027200A">
        <w:rPr>
          <w:rFonts w:hint="eastAsia"/>
          <w:sz w:val="24"/>
          <w:szCs w:val="24"/>
        </w:rPr>
        <w:t>月</w:t>
      </w:r>
      <w:r w:rsidR="0018120D"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日正式成立，是恩施</w:t>
      </w:r>
      <w:r w:rsidRPr="0027200A">
        <w:rPr>
          <w:rFonts w:hint="eastAsia"/>
          <w:sz w:val="24"/>
          <w:szCs w:val="24"/>
        </w:rPr>
        <w:t>唯一一家从事居民卡发放、运营的信息化公司。公司立足民生，以人为本，以互联网和信息技术为手段，通过平台发展战略，集中优势资源打造城市信息化平台、清分结算平台、生活支付平台。</w:t>
      </w:r>
    </w:p>
    <w:p w:rsidR="0027200A" w:rsidRPr="0027200A" w:rsidRDefault="0027200A" w:rsidP="0027200A">
      <w:pPr>
        <w:spacing w:line="360" w:lineRule="auto"/>
        <w:ind w:firstLine="465"/>
        <w:rPr>
          <w:rFonts w:hint="eastAsia"/>
          <w:sz w:val="24"/>
          <w:szCs w:val="24"/>
        </w:rPr>
      </w:pPr>
      <w:r w:rsidRPr="0027200A">
        <w:rPr>
          <w:rFonts w:hint="eastAsia"/>
          <w:sz w:val="24"/>
          <w:szCs w:val="24"/>
        </w:rPr>
        <w:t>公司发放的恩施居民卡是在恩施政府主导下，面向广大居民发放的用于政府公共服务、公用事业服务、商业交易服务、居民身份管理等服务的多功能金融</w:t>
      </w:r>
      <w:r w:rsidRPr="0027200A">
        <w:rPr>
          <w:rFonts w:hint="eastAsia"/>
          <w:sz w:val="24"/>
          <w:szCs w:val="24"/>
        </w:rPr>
        <w:t>IC</w:t>
      </w:r>
      <w:r w:rsidRPr="0027200A">
        <w:rPr>
          <w:rFonts w:hint="eastAsia"/>
          <w:sz w:val="24"/>
          <w:szCs w:val="24"/>
        </w:rPr>
        <w:t>卡。它将全面覆盖“衣、食、住、行、游、购、娱”等各个消费领域，同时在此基础上可以持续开发丰富的定制应用的智慧平台，真正实现一卡多用和信息整合。</w:t>
      </w:r>
    </w:p>
    <w:p w:rsidR="0027200A" w:rsidRPr="0027200A" w:rsidRDefault="0027200A" w:rsidP="0027200A">
      <w:pPr>
        <w:spacing w:line="360" w:lineRule="auto"/>
        <w:ind w:firstLine="465"/>
        <w:rPr>
          <w:rFonts w:hint="eastAsia"/>
          <w:sz w:val="24"/>
          <w:szCs w:val="24"/>
        </w:rPr>
      </w:pPr>
      <w:r w:rsidRPr="0027200A">
        <w:rPr>
          <w:rFonts w:hint="eastAsia"/>
          <w:sz w:val="24"/>
          <w:szCs w:val="24"/>
        </w:rPr>
        <w:t>恩施居民卡通过信息化的推广应用，推动产业发展，改善和提升群众的生产生活水平，城乡居民“一卡在手，万事无忧”，为城乡居民生产生活创造了更加便利的条件。</w:t>
      </w:r>
    </w:p>
    <w:p w:rsidR="0027200A" w:rsidRPr="0027200A" w:rsidRDefault="0027200A" w:rsidP="0027200A">
      <w:pPr>
        <w:spacing w:line="360" w:lineRule="auto"/>
        <w:ind w:firstLine="465"/>
        <w:rPr>
          <w:rFonts w:hint="eastAsia"/>
          <w:sz w:val="24"/>
          <w:szCs w:val="24"/>
        </w:rPr>
      </w:pPr>
      <w:r w:rsidRPr="0027200A">
        <w:rPr>
          <w:rFonts w:hint="eastAsia"/>
          <w:sz w:val="24"/>
          <w:szCs w:val="24"/>
        </w:rPr>
        <w:t>恩施居民</w:t>
      </w:r>
      <w:r>
        <w:rPr>
          <w:rFonts w:hint="eastAsia"/>
          <w:sz w:val="24"/>
          <w:szCs w:val="24"/>
        </w:rPr>
        <w:t>卡是恩施智慧民生的重要组成部分，将显著促进恩施</w:t>
      </w:r>
      <w:r w:rsidRPr="0027200A">
        <w:rPr>
          <w:rFonts w:hint="eastAsia"/>
          <w:sz w:val="24"/>
          <w:szCs w:val="24"/>
        </w:rPr>
        <w:t>“宜居、宜旅、宜业”的信息化建设，进一步推动国家“城市管理精细化”、“生活环境宜居化”、“基础设施智能化”、“网络安全长效化”等智慧城市发展目标的实现，符合国家智慧城市大战略。</w:t>
      </w:r>
    </w:p>
    <w:p w:rsidR="0027200A" w:rsidRPr="0027200A" w:rsidRDefault="0027200A" w:rsidP="0027200A">
      <w:pPr>
        <w:spacing w:line="360" w:lineRule="auto"/>
        <w:ind w:firstLine="465"/>
        <w:rPr>
          <w:rFonts w:hint="eastAsia"/>
          <w:sz w:val="24"/>
          <w:szCs w:val="24"/>
        </w:rPr>
      </w:pPr>
      <w:r w:rsidRPr="0027200A">
        <w:rPr>
          <w:rFonts w:hint="eastAsia"/>
          <w:sz w:val="24"/>
          <w:szCs w:val="24"/>
        </w:rPr>
        <w:t>公司将为员工的职业发展提供灵活广阔的舞台，良好的工作氛围，富有挑战性的工作，完善的福利，公司鼓励每一位员工在各自岗位上实现自我价值。</w:t>
      </w:r>
      <w:r w:rsidRPr="0027200A">
        <w:rPr>
          <w:rFonts w:hint="eastAsia"/>
          <w:sz w:val="24"/>
          <w:szCs w:val="24"/>
        </w:rPr>
        <w:t xml:space="preserve"> </w:t>
      </w:r>
    </w:p>
    <w:p w:rsidR="0027200A" w:rsidRDefault="0027200A" w:rsidP="0027200A">
      <w:pPr>
        <w:spacing w:line="360" w:lineRule="auto"/>
        <w:ind w:firstLine="465"/>
        <w:rPr>
          <w:rFonts w:hint="eastAsia"/>
          <w:sz w:val="24"/>
          <w:szCs w:val="24"/>
        </w:rPr>
      </w:pPr>
      <w:r w:rsidRPr="0027200A">
        <w:rPr>
          <w:rFonts w:hint="eastAsia"/>
          <w:sz w:val="24"/>
          <w:szCs w:val="24"/>
        </w:rPr>
        <w:t>公司欢迎湖北民族学院的广大优秀毕业生加盟！</w:t>
      </w:r>
    </w:p>
    <w:p w:rsidR="00434FAA" w:rsidRPr="005443B7" w:rsidRDefault="00434FAA" w:rsidP="0027200A">
      <w:pPr>
        <w:spacing w:line="360" w:lineRule="auto"/>
        <w:ind w:firstLine="46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二、岗位需求</w:t>
      </w:r>
    </w:p>
    <w:tbl>
      <w:tblPr>
        <w:tblW w:w="9421" w:type="dxa"/>
        <w:tblInd w:w="-252" w:type="dxa"/>
        <w:tblLayout w:type="fixed"/>
        <w:tblLook w:val="00A0"/>
      </w:tblPr>
      <w:tblGrid>
        <w:gridCol w:w="1080"/>
        <w:gridCol w:w="1080"/>
        <w:gridCol w:w="720"/>
        <w:gridCol w:w="3965"/>
        <w:gridCol w:w="2576"/>
      </w:tblGrid>
      <w:tr w:rsidR="00434FAA" w:rsidRPr="005443B7" w:rsidTr="00F3747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8D1CB8" w:rsidRDefault="00434FAA" w:rsidP="00EE55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8D1C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8D1CB8" w:rsidRDefault="00434FAA" w:rsidP="00EE55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8D1C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8D1CB8" w:rsidRDefault="00434FAA" w:rsidP="00EE55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8D1C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8D1CB8" w:rsidRDefault="00434FAA" w:rsidP="00EE55BA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岗位</w:t>
            </w:r>
            <w:r w:rsidRPr="008D1CB8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FAA" w:rsidRPr="008D1CB8" w:rsidRDefault="00434FAA" w:rsidP="002F3F3E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8D1CB8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岗位职责</w:t>
            </w:r>
          </w:p>
        </w:tc>
      </w:tr>
      <w:tr w:rsidR="00434FAA" w:rsidRPr="005443B7" w:rsidTr="00F3747F">
        <w:trPr>
          <w:trHeight w:val="106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5443B7" w:rsidRDefault="00434FAA" w:rsidP="00EE55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5443B7" w:rsidRDefault="00434FAA" w:rsidP="00EE55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hAnsi="宋体" w:cs="宋体" w:hint="eastAsia"/>
                <w:color w:val="000000"/>
                <w:kern w:val="0"/>
                <w:szCs w:val="21"/>
              </w:rPr>
              <w:t>客户经理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5443B7" w:rsidRDefault="00434FAA" w:rsidP="00EE55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Default="00434FAA" w:rsidP="00954DAE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336E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市场营销等相关专业</w:t>
            </w:r>
          </w:p>
          <w:p w:rsidR="00434FAA" w:rsidRPr="00954DAE" w:rsidRDefault="00434FAA" w:rsidP="00954DAE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4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954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、具有一定营销理论知识，有一定的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销售及</w:t>
            </w:r>
            <w:r w:rsidRPr="00954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市场开拓能力；</w:t>
            </w:r>
          </w:p>
          <w:p w:rsidR="00434FAA" w:rsidRPr="00954DAE" w:rsidRDefault="00434FAA" w:rsidP="00954DAE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4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954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、具备较好的谈判能力和沟通能力；</w:t>
            </w:r>
          </w:p>
          <w:p w:rsidR="00434FAA" w:rsidRDefault="00434FAA" w:rsidP="00954DAE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4DAE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954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有一定的承压能力，</w:t>
            </w:r>
            <w:r w:rsidRPr="00954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责任心强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434FAA" w:rsidRPr="00954DAE" w:rsidRDefault="00434FAA" w:rsidP="00954DAE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、有销售、市场推广等兼职经验的优先。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FAA" w:rsidRPr="00336E66" w:rsidRDefault="00434FAA" w:rsidP="00BE0B89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恩施居民卡的发放、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POS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布放、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APP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的运营和推广</w:t>
            </w:r>
            <w:r w:rsidRPr="00954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恩施地区的渠道选址、建设、管理、考评等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:rsidR="00434FAA" w:rsidRPr="005443B7" w:rsidTr="00F3747F">
        <w:trPr>
          <w:trHeight w:val="1079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5443B7" w:rsidRDefault="00434FAA" w:rsidP="00EE55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cs="宋体" w:hint="eastAsia"/>
                <w:color w:val="000000"/>
                <w:kern w:val="0"/>
                <w:szCs w:val="21"/>
              </w:rPr>
              <w:t>技术部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5443B7" w:rsidRDefault="00434FAA" w:rsidP="00EE55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hAnsi="宋体" w:cs="宋体" w:hint="eastAsia"/>
                <w:color w:val="000000"/>
                <w:kern w:val="0"/>
                <w:szCs w:val="21"/>
              </w:rPr>
              <w:t>运营编辑专员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5443B7" w:rsidRDefault="00434FAA" w:rsidP="00EE55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Default="00434FAA" w:rsidP="00AB06E6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336E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美术及计算机相关专业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434FAA" w:rsidRPr="00D226DC" w:rsidRDefault="00434FAA" w:rsidP="00AB06E6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、优秀的文字及语言表达能力；</w:t>
            </w:r>
          </w:p>
          <w:p w:rsidR="00434FAA" w:rsidRPr="00D226DC" w:rsidRDefault="00434FAA" w:rsidP="00AB06E6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、学习能力、创新能力强；</w:t>
            </w:r>
          </w:p>
          <w:p w:rsidR="00434FAA" w:rsidRPr="00AB06E6" w:rsidRDefault="00434FAA" w:rsidP="00AB06E6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、具备基本的采编能力和图片软件操作技能；</w:t>
            </w:r>
          </w:p>
          <w:p w:rsidR="00434FAA" w:rsidRPr="00336E66" w:rsidRDefault="00434FAA" w:rsidP="00AB06E6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、能用网友熟悉喜爱的方式与其交流沟通。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FAA" w:rsidRPr="00336E66" w:rsidRDefault="00434FAA" w:rsidP="00954DAE">
            <w:pPr>
              <w:widowControl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36E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网站及</w:t>
            </w:r>
            <w:r w:rsidRPr="00336E66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APP</w:t>
            </w:r>
            <w:r w:rsidRPr="00336E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内容编辑及运营等</w:t>
            </w:r>
          </w:p>
        </w:tc>
      </w:tr>
      <w:tr w:rsidR="00434FAA" w:rsidRPr="005443B7" w:rsidTr="00F3747F">
        <w:trPr>
          <w:trHeight w:val="106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5443B7" w:rsidRDefault="00434FAA" w:rsidP="0065471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5443B7" w:rsidRDefault="00434FAA" w:rsidP="0065471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技术支持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5443B7" w:rsidRDefault="00434FAA" w:rsidP="0065471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Default="00434FAA" w:rsidP="00954DAE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336E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计算机等相关专业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434FAA" w:rsidRPr="00954DAE" w:rsidRDefault="00434FAA" w:rsidP="00954DAE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54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有较强的独立分析问题和解决问题的能力；</w:t>
            </w:r>
          </w:p>
          <w:p w:rsidR="00434FAA" w:rsidRPr="00954DAE" w:rsidRDefault="00434FAA" w:rsidP="00954DAE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54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具有良好沟通能力，学习能力和协调能力；</w:t>
            </w:r>
          </w:p>
          <w:p w:rsidR="00434FAA" w:rsidRPr="00336E66" w:rsidRDefault="00434FAA" w:rsidP="00954DAE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54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责任心强，能够承受工作压力，执行力强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FAA" w:rsidRPr="00954DAE" w:rsidRDefault="00434FAA" w:rsidP="00BE0B89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954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居民卡、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POS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APP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</w:t>
            </w:r>
            <w:r w:rsidRPr="00954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进行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</w:t>
            </w:r>
            <w:r w:rsidRPr="00954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前、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</w:t>
            </w:r>
            <w:r w:rsidRPr="00954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事</w:t>
            </w:r>
            <w:r w:rsidRPr="00954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后的技术支持；解决技术问题；协助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渠道做好居民卡等的</w:t>
            </w:r>
            <w:r w:rsidRPr="00954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推广；对客户进行产品知识的培训等</w:t>
            </w:r>
          </w:p>
        </w:tc>
      </w:tr>
      <w:tr w:rsidR="00434FAA" w:rsidRPr="005443B7" w:rsidTr="00F3747F">
        <w:trPr>
          <w:trHeight w:val="62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5443B7" w:rsidRDefault="00434FAA" w:rsidP="00EE55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hAnsi="宋体" w:cs="宋体" w:hint="eastAsia"/>
                <w:color w:val="000000"/>
                <w:kern w:val="0"/>
                <w:szCs w:val="21"/>
              </w:rPr>
              <w:t>客户服务部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5443B7" w:rsidRDefault="00434FAA" w:rsidP="00EE55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hAnsi="宋体" w:cs="宋体" w:hint="eastAsia"/>
                <w:color w:val="000000"/>
                <w:kern w:val="0"/>
                <w:szCs w:val="21"/>
              </w:rPr>
              <w:t>客服专员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5443B7" w:rsidRDefault="00434FAA" w:rsidP="00EE55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hAnsi="宋体" w:cs="宋体"/>
                <w:color w:val="000000"/>
                <w:kern w:val="0"/>
                <w:szCs w:val="21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Default="00434FAA" w:rsidP="00CE4718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336E6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市场营销等相关专业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434FAA" w:rsidRDefault="00434FAA" w:rsidP="00CE4718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、性格活泼开朗，具</w:t>
            </w:r>
            <w:r w:rsidRPr="00F4183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良</w:t>
            </w:r>
            <w:r w:rsidRPr="00F4183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好的沟通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和协调</w:t>
            </w:r>
            <w:r w:rsidRPr="00F4183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能力；</w:t>
            </w:r>
          </w:p>
          <w:p w:rsidR="00434FAA" w:rsidRPr="00F41833" w:rsidRDefault="00434FAA" w:rsidP="00CE4718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F4183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责任心强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，亲和力强。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FAA" w:rsidRPr="00CE4718" w:rsidRDefault="00434FAA" w:rsidP="00BE0B89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优质高效地解答客户来电及其他方式的</w:t>
            </w:r>
            <w:r w:rsidRPr="00CE47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咨询问题；以适当的技巧解决客户的问题或投诉等</w:t>
            </w:r>
          </w:p>
        </w:tc>
      </w:tr>
      <w:tr w:rsidR="00434FAA" w:rsidRPr="005443B7" w:rsidTr="00F3747F">
        <w:trPr>
          <w:trHeight w:val="1229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FAA" w:rsidRPr="005443B7" w:rsidRDefault="00434FAA" w:rsidP="00EE55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综合管理部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5443B7" w:rsidRDefault="00434FAA" w:rsidP="00EE55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5443B7" w:rsidRDefault="00434FAA" w:rsidP="00EE55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CE4718" w:rsidRDefault="00434FAA" w:rsidP="00CE4718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E471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CE47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、财会专业</w:t>
            </w:r>
          </w:p>
          <w:p w:rsidR="00434FAA" w:rsidRDefault="00434FAA" w:rsidP="00CE4718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E471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CE47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、有执会计从业资格证</w:t>
            </w:r>
          </w:p>
          <w:p w:rsidR="00434FAA" w:rsidRDefault="00434FAA" w:rsidP="00CE4718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E47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熟悉会计准则，掌握会计、财务管理、税务知识和相关法律知识；</w:t>
            </w:r>
          </w:p>
          <w:p w:rsidR="00434FAA" w:rsidRPr="00CE4718" w:rsidRDefault="00434FAA" w:rsidP="00CE4718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E47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拥有优秀的逻辑思维能力、分析问题能力、执行能力。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FAA" w:rsidRPr="00CE4718" w:rsidRDefault="00434FAA" w:rsidP="00CE4718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E47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会计核算；编制会计报表；纳税申报等</w:t>
            </w:r>
          </w:p>
        </w:tc>
      </w:tr>
      <w:tr w:rsidR="00434FAA" w:rsidRPr="005443B7" w:rsidTr="00F3747F">
        <w:trPr>
          <w:trHeight w:val="1073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FAA" w:rsidRPr="005443B7" w:rsidRDefault="00434FAA" w:rsidP="00EE55BA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5443B7" w:rsidRDefault="00434FAA" w:rsidP="00EE55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5443B7" w:rsidRDefault="00434FAA" w:rsidP="00EE55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Default="00434FAA" w:rsidP="00CE4718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E4718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CE47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、财会专业</w:t>
            </w:r>
          </w:p>
          <w:p w:rsidR="00434FAA" w:rsidRDefault="00434FAA" w:rsidP="00CE4718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E47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拥有良好的执行能力、分析问题能力、沟通能力；</w:t>
            </w:r>
          </w:p>
          <w:p w:rsidR="00434FAA" w:rsidRDefault="00434FAA" w:rsidP="00CE4718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E47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掌握会计准则、资金管理知识；</w:t>
            </w:r>
          </w:p>
          <w:p w:rsidR="00434FAA" w:rsidRPr="00CE4718" w:rsidRDefault="00434FAA" w:rsidP="00CE4718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CE47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熟悉会计知识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，有会计从业资格证者优先。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FAA" w:rsidRPr="00CE4718" w:rsidRDefault="00434FAA" w:rsidP="00CE4718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E47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现金管理；现金与银行存款收付业务；票据与印鉴管理等</w:t>
            </w:r>
          </w:p>
        </w:tc>
      </w:tr>
      <w:tr w:rsidR="00434FAA" w:rsidRPr="005443B7" w:rsidTr="00F3747F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4FAA" w:rsidRPr="005443B7" w:rsidRDefault="00434FAA" w:rsidP="00EE55BA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5443B7" w:rsidRDefault="00434FAA" w:rsidP="00EE55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hAnsi="宋体" w:cs="宋体" w:hint="eastAsia"/>
                <w:color w:val="000000"/>
                <w:kern w:val="0"/>
                <w:szCs w:val="21"/>
              </w:rPr>
              <w:t>综合事务管理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Pr="005443B7" w:rsidRDefault="00434FAA" w:rsidP="00EE55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4FAA" w:rsidRDefault="00434FAA" w:rsidP="00CE4718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、专业不限</w:t>
            </w:r>
          </w:p>
          <w:p w:rsidR="00434FAA" w:rsidRDefault="00434FAA" w:rsidP="00CE4718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54DA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具有良好沟通能力，学习能力和协调能力；</w:t>
            </w:r>
          </w:p>
          <w:p w:rsidR="00434FAA" w:rsidRPr="00F3747F" w:rsidRDefault="00434FAA" w:rsidP="00CE4718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F3747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责任心强，工作细心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FAA" w:rsidRPr="00CE4718" w:rsidRDefault="00434FAA" w:rsidP="00CE4718">
            <w:pPr>
              <w:widowControl/>
              <w:spacing w:line="180" w:lineRule="exac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CE471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人力资源、行政及综合管理等相关工作</w:t>
            </w:r>
          </w:p>
        </w:tc>
      </w:tr>
      <w:tr w:rsidR="00434FAA" w:rsidRPr="005443B7" w:rsidTr="00F3747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FAA" w:rsidRPr="005443B7" w:rsidRDefault="00434FAA" w:rsidP="00EE55BA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hAnsi="宋体" w:cs="宋体" w:hint="eastAsia"/>
                <w:color w:val="000000"/>
                <w:kern w:val="0"/>
                <w:szCs w:val="21"/>
              </w:rPr>
              <w:t>合计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83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FAA" w:rsidRPr="005443B7" w:rsidRDefault="00434FAA" w:rsidP="00155F85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5443B7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 w:rsidRPr="005443B7">
              <w:rPr>
                <w:rFonts w:ascii="宋体" w:hAnsi="宋体" w:cs="宋体"/>
                <w:color w:val="000000"/>
                <w:kern w:val="0"/>
                <w:szCs w:val="21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</w:tc>
      </w:tr>
    </w:tbl>
    <w:p w:rsidR="00434FAA" w:rsidRDefault="00434FAA">
      <w:pPr>
        <w:rPr>
          <w:b/>
          <w:sz w:val="28"/>
          <w:szCs w:val="28"/>
        </w:rPr>
      </w:pPr>
      <w:r w:rsidRPr="00051AA6">
        <w:rPr>
          <w:rFonts w:hint="eastAsia"/>
          <w:b/>
          <w:sz w:val="28"/>
          <w:szCs w:val="28"/>
        </w:rPr>
        <w:t>三、薪酬</w:t>
      </w:r>
      <w:r>
        <w:rPr>
          <w:rFonts w:hint="eastAsia"/>
          <w:b/>
          <w:sz w:val="28"/>
          <w:szCs w:val="28"/>
        </w:rPr>
        <w:t>福利</w:t>
      </w:r>
    </w:p>
    <w:p w:rsidR="00434FAA" w:rsidRDefault="00434FAA">
      <w:pPr>
        <w:rPr>
          <w:sz w:val="24"/>
          <w:szCs w:val="24"/>
        </w:rPr>
      </w:pPr>
      <w:r w:rsidRPr="00293AA3">
        <w:rPr>
          <w:sz w:val="24"/>
          <w:szCs w:val="24"/>
        </w:rPr>
        <w:t>1</w:t>
      </w:r>
      <w:r w:rsidRPr="00293AA3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公司将提供恩施地区具有竞争力的薪酬待遇；</w:t>
      </w:r>
    </w:p>
    <w:p w:rsidR="00434FAA" w:rsidRDefault="00434FAA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、半年度及年度绩效考核奖金，鼓励员工能力、绩效双向提升；</w:t>
      </w:r>
    </w:p>
    <w:p w:rsidR="00434FAA" w:rsidRDefault="00434FAA">
      <w:pPr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、完善的社会保险及住房公积金；</w:t>
      </w:r>
    </w:p>
    <w:p w:rsidR="00434FAA" w:rsidRDefault="00434FAA">
      <w:pPr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、五天八小时工作制，为员工营造舒适的工作环境；</w:t>
      </w:r>
    </w:p>
    <w:p w:rsidR="00434FAA" w:rsidRPr="00051AA6" w:rsidRDefault="00434FAA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、丰富多彩的员工活动。</w:t>
      </w:r>
    </w:p>
    <w:p w:rsidR="00434FAA" w:rsidRPr="00051AA6" w:rsidRDefault="00434FAA">
      <w:pPr>
        <w:rPr>
          <w:b/>
          <w:sz w:val="28"/>
          <w:szCs w:val="28"/>
        </w:rPr>
      </w:pPr>
      <w:r w:rsidRPr="00051AA6">
        <w:rPr>
          <w:rFonts w:hint="eastAsia"/>
          <w:b/>
          <w:sz w:val="28"/>
          <w:szCs w:val="28"/>
        </w:rPr>
        <w:t>四、联系方式</w:t>
      </w:r>
    </w:p>
    <w:p w:rsidR="00434FAA" w:rsidRPr="00051AA6" w:rsidRDefault="00434FAA">
      <w:pPr>
        <w:rPr>
          <w:sz w:val="24"/>
          <w:szCs w:val="24"/>
        </w:rPr>
      </w:pPr>
      <w:r w:rsidRPr="00051AA6">
        <w:rPr>
          <w:rFonts w:hint="eastAsia"/>
          <w:sz w:val="24"/>
          <w:szCs w:val="24"/>
        </w:rPr>
        <w:t>招聘联系人：晏女士</w:t>
      </w:r>
    </w:p>
    <w:p w:rsidR="00434FAA" w:rsidRPr="00051AA6" w:rsidRDefault="00434FAA">
      <w:pPr>
        <w:rPr>
          <w:sz w:val="24"/>
          <w:szCs w:val="24"/>
        </w:rPr>
      </w:pPr>
      <w:r w:rsidRPr="00051AA6">
        <w:rPr>
          <w:rFonts w:hint="eastAsia"/>
          <w:sz w:val="24"/>
          <w:szCs w:val="24"/>
        </w:rPr>
        <w:t>电话：</w:t>
      </w:r>
      <w:r>
        <w:rPr>
          <w:sz w:val="24"/>
          <w:szCs w:val="24"/>
        </w:rPr>
        <w:t>18807260358</w:t>
      </w:r>
    </w:p>
    <w:p w:rsidR="00434FAA" w:rsidRPr="00051AA6" w:rsidRDefault="00434F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公司招聘</w:t>
      </w:r>
      <w:r w:rsidRPr="00051AA6">
        <w:rPr>
          <w:rFonts w:hint="eastAsia"/>
          <w:sz w:val="24"/>
          <w:szCs w:val="24"/>
        </w:rPr>
        <w:t>邮箱：</w:t>
      </w:r>
      <w:r>
        <w:rPr>
          <w:sz w:val="24"/>
          <w:szCs w:val="24"/>
        </w:rPr>
        <w:t>esjmkhr@163.com</w:t>
      </w:r>
    </w:p>
    <w:p w:rsidR="00434FAA" w:rsidRPr="00051AA6" w:rsidRDefault="00434FAA">
      <w:pPr>
        <w:rPr>
          <w:sz w:val="24"/>
          <w:szCs w:val="24"/>
        </w:rPr>
      </w:pPr>
      <w:r w:rsidRPr="00051AA6">
        <w:rPr>
          <w:rFonts w:hint="eastAsia"/>
          <w:sz w:val="24"/>
          <w:szCs w:val="24"/>
        </w:rPr>
        <w:t>请先将</w:t>
      </w:r>
      <w:r>
        <w:rPr>
          <w:rFonts w:hint="eastAsia"/>
          <w:sz w:val="24"/>
          <w:szCs w:val="24"/>
        </w:rPr>
        <w:t>个人</w:t>
      </w:r>
      <w:r w:rsidRPr="00051AA6">
        <w:rPr>
          <w:rFonts w:hint="eastAsia"/>
          <w:sz w:val="24"/>
          <w:szCs w:val="24"/>
        </w:rPr>
        <w:t>简历发至</w:t>
      </w:r>
      <w:r>
        <w:rPr>
          <w:rFonts w:hint="eastAsia"/>
          <w:sz w:val="24"/>
          <w:szCs w:val="24"/>
        </w:rPr>
        <w:t>公司招聘</w:t>
      </w:r>
      <w:r w:rsidRPr="00051AA6">
        <w:rPr>
          <w:rFonts w:hint="eastAsia"/>
          <w:sz w:val="24"/>
          <w:szCs w:val="24"/>
        </w:rPr>
        <w:t>邮箱，公司将</w:t>
      </w:r>
      <w:r>
        <w:rPr>
          <w:rFonts w:hint="eastAsia"/>
          <w:sz w:val="24"/>
          <w:szCs w:val="24"/>
        </w:rPr>
        <w:t>根据简历情况</w:t>
      </w:r>
      <w:r w:rsidRPr="00051AA6">
        <w:rPr>
          <w:rFonts w:hint="eastAsia"/>
          <w:sz w:val="24"/>
          <w:szCs w:val="24"/>
        </w:rPr>
        <w:t>安排人力资源部电话</w:t>
      </w:r>
      <w:r>
        <w:rPr>
          <w:rFonts w:hint="eastAsia"/>
          <w:sz w:val="24"/>
          <w:szCs w:val="24"/>
        </w:rPr>
        <w:t>通知</w:t>
      </w:r>
      <w:r w:rsidRPr="00051AA6">
        <w:rPr>
          <w:rFonts w:hint="eastAsia"/>
          <w:sz w:val="24"/>
          <w:szCs w:val="24"/>
        </w:rPr>
        <w:t>面试时间</w:t>
      </w:r>
      <w:r>
        <w:rPr>
          <w:rFonts w:hint="eastAsia"/>
          <w:sz w:val="24"/>
          <w:szCs w:val="24"/>
        </w:rPr>
        <w:t>和地点</w:t>
      </w:r>
      <w:r w:rsidRPr="00051AA6">
        <w:rPr>
          <w:rFonts w:hint="eastAsia"/>
          <w:sz w:val="24"/>
          <w:szCs w:val="24"/>
        </w:rPr>
        <w:t>。</w:t>
      </w:r>
    </w:p>
    <w:p w:rsidR="00434FAA" w:rsidRPr="00051AA6" w:rsidRDefault="00434FAA">
      <w:pPr>
        <w:rPr>
          <w:b/>
          <w:sz w:val="28"/>
          <w:szCs w:val="28"/>
        </w:rPr>
      </w:pPr>
      <w:r w:rsidRPr="00051AA6">
        <w:rPr>
          <w:rFonts w:hint="eastAsia"/>
          <w:b/>
          <w:sz w:val="28"/>
          <w:szCs w:val="28"/>
        </w:rPr>
        <w:t>五、附件</w:t>
      </w:r>
    </w:p>
    <w:p w:rsidR="00434FAA" w:rsidRPr="00051AA6" w:rsidRDefault="00434FA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051AA6">
        <w:rPr>
          <w:rFonts w:hint="eastAsia"/>
          <w:sz w:val="24"/>
          <w:szCs w:val="24"/>
        </w:rPr>
        <w:t>、营业执照</w:t>
      </w:r>
    </w:p>
    <w:sectPr w:rsidR="00434FAA" w:rsidRPr="00051AA6" w:rsidSect="00D32620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893" w:rsidRDefault="00D77893" w:rsidP="004E2720">
      <w:r>
        <w:separator/>
      </w:r>
    </w:p>
  </w:endnote>
  <w:endnote w:type="continuationSeparator" w:id="1">
    <w:p w:rsidR="00D77893" w:rsidRDefault="00D77893" w:rsidP="004E2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893" w:rsidRDefault="00D77893" w:rsidP="004E2720">
      <w:r>
        <w:separator/>
      </w:r>
    </w:p>
  </w:footnote>
  <w:footnote w:type="continuationSeparator" w:id="1">
    <w:p w:rsidR="00D77893" w:rsidRDefault="00D77893" w:rsidP="004E27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F49A4"/>
    <w:multiLevelType w:val="hybridMultilevel"/>
    <w:tmpl w:val="10ECACB2"/>
    <w:lvl w:ilvl="0" w:tplc="DB6EC1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A6D5C39"/>
    <w:multiLevelType w:val="hybridMultilevel"/>
    <w:tmpl w:val="F058DF52"/>
    <w:lvl w:ilvl="0" w:tplc="C42C89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63F6648"/>
    <w:multiLevelType w:val="hybridMultilevel"/>
    <w:tmpl w:val="9F168FDA"/>
    <w:lvl w:ilvl="0" w:tplc="244CDE0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79922474"/>
    <w:multiLevelType w:val="hybridMultilevel"/>
    <w:tmpl w:val="A70AA420"/>
    <w:lvl w:ilvl="0" w:tplc="0E4010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720"/>
    <w:rsid w:val="00014C93"/>
    <w:rsid w:val="000351B4"/>
    <w:rsid w:val="00035BBA"/>
    <w:rsid w:val="00044E3C"/>
    <w:rsid w:val="00045B0F"/>
    <w:rsid w:val="00051AA6"/>
    <w:rsid w:val="00052AF1"/>
    <w:rsid w:val="000B2512"/>
    <w:rsid w:val="000C4A46"/>
    <w:rsid w:val="000E1C81"/>
    <w:rsid w:val="00130AE5"/>
    <w:rsid w:val="00154B1D"/>
    <w:rsid w:val="00155F85"/>
    <w:rsid w:val="00160673"/>
    <w:rsid w:val="00163359"/>
    <w:rsid w:val="00166BAA"/>
    <w:rsid w:val="00171201"/>
    <w:rsid w:val="0018120D"/>
    <w:rsid w:val="00181521"/>
    <w:rsid w:val="0021253E"/>
    <w:rsid w:val="002168E7"/>
    <w:rsid w:val="00220654"/>
    <w:rsid w:val="00222251"/>
    <w:rsid w:val="002241F0"/>
    <w:rsid w:val="00265AE9"/>
    <w:rsid w:val="0027200A"/>
    <w:rsid w:val="00286DAB"/>
    <w:rsid w:val="00287967"/>
    <w:rsid w:val="00293AA3"/>
    <w:rsid w:val="00297771"/>
    <w:rsid w:val="002A59AD"/>
    <w:rsid w:val="002C461D"/>
    <w:rsid w:val="002C731E"/>
    <w:rsid w:val="002E539F"/>
    <w:rsid w:val="002E5628"/>
    <w:rsid w:val="002F3F3E"/>
    <w:rsid w:val="003008BE"/>
    <w:rsid w:val="003229FC"/>
    <w:rsid w:val="00336E66"/>
    <w:rsid w:val="00343455"/>
    <w:rsid w:val="0034605F"/>
    <w:rsid w:val="0039487D"/>
    <w:rsid w:val="00397473"/>
    <w:rsid w:val="003A48B0"/>
    <w:rsid w:val="003B136A"/>
    <w:rsid w:val="003B623A"/>
    <w:rsid w:val="003C58B6"/>
    <w:rsid w:val="003D784D"/>
    <w:rsid w:val="003F2D23"/>
    <w:rsid w:val="00434FAA"/>
    <w:rsid w:val="00474938"/>
    <w:rsid w:val="00474CC3"/>
    <w:rsid w:val="0048154D"/>
    <w:rsid w:val="004A49A1"/>
    <w:rsid w:val="004A511C"/>
    <w:rsid w:val="004D037D"/>
    <w:rsid w:val="004E2720"/>
    <w:rsid w:val="00504BEE"/>
    <w:rsid w:val="005112FD"/>
    <w:rsid w:val="005443B7"/>
    <w:rsid w:val="005476D5"/>
    <w:rsid w:val="00576724"/>
    <w:rsid w:val="00597053"/>
    <w:rsid w:val="005B4EC0"/>
    <w:rsid w:val="005C14B3"/>
    <w:rsid w:val="005D5AEE"/>
    <w:rsid w:val="00602D0E"/>
    <w:rsid w:val="00623719"/>
    <w:rsid w:val="00637DAE"/>
    <w:rsid w:val="00654716"/>
    <w:rsid w:val="006577C6"/>
    <w:rsid w:val="00676C27"/>
    <w:rsid w:val="006A5695"/>
    <w:rsid w:val="006C6D5C"/>
    <w:rsid w:val="006E0122"/>
    <w:rsid w:val="006E5792"/>
    <w:rsid w:val="00710480"/>
    <w:rsid w:val="007244D4"/>
    <w:rsid w:val="00741852"/>
    <w:rsid w:val="00755EBD"/>
    <w:rsid w:val="007871D6"/>
    <w:rsid w:val="007C18B6"/>
    <w:rsid w:val="007C30C5"/>
    <w:rsid w:val="007E4A11"/>
    <w:rsid w:val="0080280C"/>
    <w:rsid w:val="008439C2"/>
    <w:rsid w:val="00845E94"/>
    <w:rsid w:val="00885EBF"/>
    <w:rsid w:val="008B1908"/>
    <w:rsid w:val="008C547E"/>
    <w:rsid w:val="008D1CB8"/>
    <w:rsid w:val="008D32B2"/>
    <w:rsid w:val="008E586D"/>
    <w:rsid w:val="009024E3"/>
    <w:rsid w:val="00906C4E"/>
    <w:rsid w:val="009243EA"/>
    <w:rsid w:val="009472B6"/>
    <w:rsid w:val="00954DAE"/>
    <w:rsid w:val="0095524F"/>
    <w:rsid w:val="00993840"/>
    <w:rsid w:val="009C0DA0"/>
    <w:rsid w:val="009C4827"/>
    <w:rsid w:val="009E2054"/>
    <w:rsid w:val="00A21047"/>
    <w:rsid w:val="00A2389D"/>
    <w:rsid w:val="00A25381"/>
    <w:rsid w:val="00A62643"/>
    <w:rsid w:val="00A678B1"/>
    <w:rsid w:val="00A74D93"/>
    <w:rsid w:val="00A80B14"/>
    <w:rsid w:val="00AB06E6"/>
    <w:rsid w:val="00AB7CDF"/>
    <w:rsid w:val="00AC424F"/>
    <w:rsid w:val="00B07A30"/>
    <w:rsid w:val="00B22680"/>
    <w:rsid w:val="00B314CE"/>
    <w:rsid w:val="00B510E1"/>
    <w:rsid w:val="00B516BE"/>
    <w:rsid w:val="00B63FD3"/>
    <w:rsid w:val="00B9465B"/>
    <w:rsid w:val="00BA4DC1"/>
    <w:rsid w:val="00BA798D"/>
    <w:rsid w:val="00BB2D86"/>
    <w:rsid w:val="00BB66E8"/>
    <w:rsid w:val="00BE0B89"/>
    <w:rsid w:val="00BE3984"/>
    <w:rsid w:val="00BE67FF"/>
    <w:rsid w:val="00C3124F"/>
    <w:rsid w:val="00C57C5D"/>
    <w:rsid w:val="00C903A4"/>
    <w:rsid w:val="00C94AA2"/>
    <w:rsid w:val="00CB5CEF"/>
    <w:rsid w:val="00CD6A23"/>
    <w:rsid w:val="00CD75A4"/>
    <w:rsid w:val="00CE4718"/>
    <w:rsid w:val="00CF0A6E"/>
    <w:rsid w:val="00D01885"/>
    <w:rsid w:val="00D06777"/>
    <w:rsid w:val="00D226DC"/>
    <w:rsid w:val="00D32620"/>
    <w:rsid w:val="00D37869"/>
    <w:rsid w:val="00D4492E"/>
    <w:rsid w:val="00D77430"/>
    <w:rsid w:val="00D77893"/>
    <w:rsid w:val="00D847BC"/>
    <w:rsid w:val="00D906CE"/>
    <w:rsid w:val="00DB482B"/>
    <w:rsid w:val="00DC3DD7"/>
    <w:rsid w:val="00DF5E05"/>
    <w:rsid w:val="00E70EC4"/>
    <w:rsid w:val="00E86DBE"/>
    <w:rsid w:val="00E91CD1"/>
    <w:rsid w:val="00EB3E57"/>
    <w:rsid w:val="00EC2FAC"/>
    <w:rsid w:val="00EC5EE2"/>
    <w:rsid w:val="00EE55BA"/>
    <w:rsid w:val="00EF5169"/>
    <w:rsid w:val="00F024C2"/>
    <w:rsid w:val="00F05520"/>
    <w:rsid w:val="00F3747F"/>
    <w:rsid w:val="00F41833"/>
    <w:rsid w:val="00F4468F"/>
    <w:rsid w:val="00F50762"/>
    <w:rsid w:val="00F54246"/>
    <w:rsid w:val="00F9432C"/>
    <w:rsid w:val="00FD5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E2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E272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E2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E272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3775">
              <w:marLeft w:val="0"/>
              <w:marRight w:val="0"/>
              <w:marTop w:val="1440"/>
              <w:marBottom w:val="9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9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胡家军</dc:creator>
  <cp:keywords/>
  <dc:description/>
  <cp:lastModifiedBy>胡家军</cp:lastModifiedBy>
  <cp:revision>112</cp:revision>
  <dcterms:created xsi:type="dcterms:W3CDTF">2016-03-10T02:34:00Z</dcterms:created>
  <dcterms:modified xsi:type="dcterms:W3CDTF">2016-03-24T07:01:00Z</dcterms:modified>
</cp:coreProperties>
</file>